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28F0" w14:textId="77777777" w:rsidR="0020598D" w:rsidRPr="00AD1E37" w:rsidRDefault="0020598D" w:rsidP="0020598D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AD1E37">
        <w:rPr>
          <w:rFonts w:ascii="Arial" w:hAnsi="Arial" w:cs="Arial"/>
          <w:iCs/>
          <w:sz w:val="24"/>
          <w:szCs w:val="24"/>
        </w:rPr>
        <w:t>Załącznik Nr 2 do wniosku</w:t>
      </w:r>
    </w:p>
    <w:p w14:paraId="423F80AA" w14:textId="77777777" w:rsidR="0020598D" w:rsidRPr="00AD1E37" w:rsidRDefault="0020598D" w:rsidP="0020598D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1937CECE" w14:textId="77777777" w:rsidR="0020598D" w:rsidRPr="00075207" w:rsidRDefault="0020598D" w:rsidP="0020598D">
      <w:pPr>
        <w:pStyle w:val="Tytu"/>
        <w:spacing w:after="240"/>
        <w:jc w:val="left"/>
        <w:rPr>
          <w:rFonts w:ascii="Arial" w:hAnsi="Arial" w:cs="Arial"/>
        </w:rPr>
      </w:pPr>
      <w:r w:rsidRPr="00075207">
        <w:rPr>
          <w:rFonts w:ascii="Arial" w:hAnsi="Arial" w:cs="Arial"/>
        </w:rPr>
        <w:t>OBOWIĄZEK INFORMACYJNY</w:t>
      </w:r>
    </w:p>
    <w:p w14:paraId="0D056E89" w14:textId="77777777" w:rsidR="0020598D" w:rsidRPr="001C30A8" w:rsidRDefault="0020598D" w:rsidP="0020598D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Węgorzewo, dnia……</w:t>
      </w:r>
      <w:proofErr w:type="gramStart"/>
      <w:r w:rsidRPr="001C30A8">
        <w:rPr>
          <w:rFonts w:ascii="Arial" w:hAnsi="Arial" w:cs="Arial"/>
          <w:sz w:val="24"/>
          <w:szCs w:val="24"/>
        </w:rPr>
        <w:t>…….</w:t>
      </w:r>
      <w:proofErr w:type="gramEnd"/>
      <w:r w:rsidRPr="001C30A8">
        <w:rPr>
          <w:rFonts w:ascii="Arial" w:hAnsi="Arial" w:cs="Arial"/>
          <w:sz w:val="24"/>
          <w:szCs w:val="24"/>
        </w:rPr>
        <w:t>…………….</w:t>
      </w:r>
    </w:p>
    <w:p w14:paraId="246E2C01" w14:textId="77777777" w:rsidR="0020598D" w:rsidRPr="001C30A8" w:rsidRDefault="0020598D" w:rsidP="0020598D">
      <w:pPr>
        <w:spacing w:line="276" w:lineRule="auto"/>
        <w:rPr>
          <w:rFonts w:ascii="Arial" w:hAnsi="Arial" w:cs="Arial"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 w sprawie ochrony osób fizycznych w związku z przetwarzaniem danych osobowych i w sprawie swobodnego przepływu takich danych oraz uchylenia dyrektywy 95/46/WE, zwanego dalej RODO Powiatowy Urząd Pracy w Węgorzewie informuje, że:</w:t>
      </w:r>
    </w:p>
    <w:p w14:paraId="319AD89D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 xml:space="preserve">Administratorem </w:t>
      </w:r>
      <w:r w:rsidRPr="001C30A8">
        <w:rPr>
          <w:rFonts w:ascii="Arial" w:hAnsi="Arial" w:cs="Arial"/>
          <w:sz w:val="24"/>
          <w:szCs w:val="24"/>
        </w:rPr>
        <w:t xml:space="preserve">Pani/Pana danych osobowych jest </w:t>
      </w:r>
      <w:r w:rsidRPr="001C30A8">
        <w:rPr>
          <w:rFonts w:ascii="Arial" w:hAnsi="Arial" w:cs="Arial"/>
          <w:bCs/>
          <w:sz w:val="24"/>
          <w:szCs w:val="24"/>
        </w:rPr>
        <w:t xml:space="preserve">Powiatowy Urząd Pracy </w:t>
      </w:r>
      <w:r w:rsidRPr="001C30A8">
        <w:rPr>
          <w:rFonts w:ascii="Arial" w:hAnsi="Arial" w:cs="Arial"/>
          <w:bCs/>
          <w:sz w:val="24"/>
          <w:szCs w:val="24"/>
        </w:rPr>
        <w:br/>
        <w:t>w Węgorzewie</w:t>
      </w:r>
      <w:r w:rsidRPr="001C30A8">
        <w:rPr>
          <w:rFonts w:ascii="Arial" w:hAnsi="Arial" w:cs="Arial"/>
          <w:sz w:val="24"/>
          <w:szCs w:val="24"/>
        </w:rPr>
        <w:t xml:space="preserve"> mający siedzibę przy ul. gen. Józefa Bema 16A, 11 – 600 Węgorzewo reprezentowanym przez Dyrektora Powiatowego Urzędu Pracy w Węgorzewie. </w:t>
      </w:r>
      <w:r w:rsidRPr="001C30A8">
        <w:rPr>
          <w:rFonts w:ascii="Arial" w:hAnsi="Arial" w:cs="Arial"/>
          <w:sz w:val="24"/>
          <w:szCs w:val="24"/>
        </w:rPr>
        <w:br/>
        <w:t xml:space="preserve">Z administratorem danych można kontaktować się telefonicznie: 87 429 69 00, poprzez adres e-mailowy: </w:t>
      </w:r>
      <w:hyperlink r:id="rId7" w:history="1">
        <w:r w:rsidRPr="001C30A8">
          <w:rPr>
            <w:rFonts w:ascii="Arial" w:hAnsi="Arial" w:cs="Arial"/>
            <w:bCs/>
            <w:color w:val="0000FF"/>
            <w:sz w:val="24"/>
            <w:szCs w:val="24"/>
            <w:u w:val="single"/>
          </w:rPr>
          <w:t>olwe@praca.gov.pl</w:t>
        </w:r>
      </w:hyperlink>
      <w:r w:rsidRPr="001C30A8">
        <w:rPr>
          <w:rFonts w:ascii="Arial" w:hAnsi="Arial" w:cs="Arial"/>
          <w:bCs/>
          <w:sz w:val="24"/>
          <w:szCs w:val="24"/>
        </w:rPr>
        <w:t xml:space="preserve"> lub pocztą tradycyjną. </w:t>
      </w:r>
    </w:p>
    <w:p w14:paraId="1C74C5FF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 xml:space="preserve">Administrator wyznaczył inspektora danych osobowych, z którym można kontaktować się poprzez e-mail: </w:t>
      </w:r>
      <w:hyperlink r:id="rId8" w:history="1">
        <w:r w:rsidRPr="0049619D">
          <w:rPr>
            <w:rStyle w:val="Hipercze"/>
            <w:rFonts w:ascii="Arial" w:hAnsi="Arial" w:cs="Arial"/>
            <w:sz w:val="24"/>
            <w:szCs w:val="24"/>
          </w:rPr>
          <w:t>paulina.wieckiel@gptogatus.pl</w:t>
        </w:r>
      </w:hyperlink>
      <w:r w:rsidRPr="001C30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.</w:t>
      </w:r>
      <w:r w:rsidRPr="001C30A8">
        <w:rPr>
          <w:rFonts w:ascii="Arial" w:hAnsi="Arial" w:cs="Arial"/>
          <w:bCs/>
          <w:sz w:val="24"/>
          <w:szCs w:val="24"/>
        </w:rPr>
        <w:t>Z inspektorem ochrony danych można kontaktować się w sprawach dotyczących przetwarzania swoich danych osobowych oraz korzystania z praw związanych z przetwarzaniem swoich danych osobowych.</w:t>
      </w:r>
    </w:p>
    <w:p w14:paraId="46DC7BA3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 xml:space="preserve">Pani/Pana dane w zakresie niezbędnym do rozpatrzenia wniosku będą przetwarzane na podstawie Art. 6 ust. 1 lit. b i c </w:t>
      </w:r>
      <w:r w:rsidRPr="001C30A8">
        <w:rPr>
          <w:rFonts w:ascii="Arial" w:hAnsi="Arial" w:cs="Arial"/>
          <w:sz w:val="24"/>
          <w:szCs w:val="24"/>
        </w:rPr>
        <w:t xml:space="preserve">ogólnego rozporządzenia o ochronie danych osobowych </w:t>
      </w:r>
      <w:r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>z dnia 27 kwietnia 2016 r. (RODO).</w:t>
      </w:r>
    </w:p>
    <w:p w14:paraId="137FF84E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Ma Pani/Pan prawo do żądania od administratora:</w:t>
      </w:r>
    </w:p>
    <w:p w14:paraId="2F6584E1" w14:textId="77777777" w:rsidR="0020598D" w:rsidRPr="001C30A8" w:rsidRDefault="0020598D" w:rsidP="0020598D">
      <w:pPr>
        <w:numPr>
          <w:ilvl w:val="1"/>
          <w:numId w:val="3"/>
        </w:numPr>
        <w:spacing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dostępu do treści danych, na podstawie art. 15 RODO;</w:t>
      </w:r>
    </w:p>
    <w:p w14:paraId="64A77C96" w14:textId="77777777" w:rsidR="0020598D" w:rsidRPr="001C30A8" w:rsidRDefault="0020598D" w:rsidP="0020598D">
      <w:pPr>
        <w:numPr>
          <w:ilvl w:val="1"/>
          <w:numId w:val="3"/>
        </w:numPr>
        <w:spacing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sprostowania danych, na podstawie art. 16 RODO;</w:t>
      </w:r>
    </w:p>
    <w:p w14:paraId="08635FF6" w14:textId="77777777" w:rsidR="0020598D" w:rsidRPr="001C30A8" w:rsidRDefault="0020598D" w:rsidP="0020598D">
      <w:pPr>
        <w:numPr>
          <w:ilvl w:val="1"/>
          <w:numId w:val="3"/>
        </w:numPr>
        <w:spacing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usunięcia danych, na podstawie art. 17 RODO;</w:t>
      </w:r>
    </w:p>
    <w:p w14:paraId="67650F32" w14:textId="77777777" w:rsidR="0020598D" w:rsidRPr="001C30A8" w:rsidRDefault="0020598D" w:rsidP="0020598D">
      <w:pPr>
        <w:numPr>
          <w:ilvl w:val="1"/>
          <w:numId w:val="3"/>
        </w:numPr>
        <w:spacing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ograniczenia przetwarzania danych, na podstawie art. 18 RODO;</w:t>
      </w:r>
    </w:p>
    <w:p w14:paraId="2B04DF29" w14:textId="77777777" w:rsidR="0020598D" w:rsidRPr="001C30A8" w:rsidRDefault="0020598D" w:rsidP="0020598D">
      <w:pPr>
        <w:numPr>
          <w:ilvl w:val="1"/>
          <w:numId w:val="3"/>
        </w:numPr>
        <w:spacing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wniesienia sprzeciwu wobec przetwarzania danych, na podstawie art. 21 RODO.</w:t>
      </w:r>
    </w:p>
    <w:p w14:paraId="74F1F43E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Ma Pani/Pan prawo wniesienia skargi do organu nadzorczego (Prezesa Urzędu Ochrony Danych Osobowych, ul. </w:t>
      </w:r>
      <w:r>
        <w:rPr>
          <w:rFonts w:ascii="Arial" w:hAnsi="Arial" w:cs="Arial"/>
          <w:sz w:val="24"/>
          <w:szCs w:val="24"/>
        </w:rPr>
        <w:t>Moniuszki 1A</w:t>
      </w:r>
      <w:r w:rsidRPr="001C30A8">
        <w:rPr>
          <w:rFonts w:ascii="Arial" w:hAnsi="Arial" w:cs="Arial"/>
          <w:sz w:val="24"/>
          <w:szCs w:val="24"/>
        </w:rPr>
        <w:t>, 00-</w:t>
      </w:r>
      <w:r>
        <w:rPr>
          <w:rFonts w:ascii="Arial" w:hAnsi="Arial" w:cs="Arial"/>
          <w:sz w:val="24"/>
          <w:szCs w:val="24"/>
        </w:rPr>
        <w:t>014</w:t>
      </w:r>
      <w:r w:rsidRPr="001C30A8">
        <w:rPr>
          <w:rFonts w:ascii="Arial" w:hAnsi="Arial" w:cs="Arial"/>
          <w:sz w:val="24"/>
          <w:szCs w:val="24"/>
        </w:rPr>
        <w:t xml:space="preserve"> Warszawa), gdy uzna Pani/Pan, </w:t>
      </w:r>
      <w:r w:rsidRPr="001C30A8">
        <w:rPr>
          <w:rFonts w:ascii="Arial" w:hAnsi="Arial" w:cs="Arial"/>
          <w:sz w:val="24"/>
          <w:szCs w:val="24"/>
        </w:rPr>
        <w:br/>
        <w:t>iż przetwarzanie danych osobowych Pani/Pana dotyczących narusza przepisy.</w:t>
      </w:r>
    </w:p>
    <w:p w14:paraId="0133F240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Pani/Pana dane nie będą podlegały zautomatyzowanemu podejmowaniu decyzji, </w:t>
      </w:r>
      <w:r w:rsidRPr="001C30A8">
        <w:rPr>
          <w:rFonts w:ascii="Arial" w:hAnsi="Arial" w:cs="Arial"/>
          <w:sz w:val="24"/>
          <w:szCs w:val="24"/>
        </w:rPr>
        <w:br/>
        <w:t>w tym profilowaniu, o którym mowa w art. 22 ust. 1 i 4 RODO.</w:t>
      </w:r>
    </w:p>
    <w:p w14:paraId="40E14150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Pani/Pana dane osobowe będą przetwarzane do czasu rozliczenia zawartej umowy </w:t>
      </w:r>
      <w:r w:rsidRPr="001C30A8">
        <w:rPr>
          <w:rFonts w:ascii="Arial" w:hAnsi="Arial" w:cs="Arial"/>
          <w:sz w:val="24"/>
          <w:szCs w:val="24"/>
        </w:rPr>
        <w:br/>
        <w:t>a następnie archiwizowane przez czas określony przepisami prawa (nie dłużej niż 10 lat), zgodnie z instrukcją kancelaryjną dla danej kategorii akt uzgodnioną z Archiwum Państwowym, która jest dostępna do wglądu w siedzibie urzędu.</w:t>
      </w:r>
    </w:p>
    <w:p w14:paraId="1C937F85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Odbiorcy danych: obsługa prawna, podmioty upoważnione do ich otrzymania na podstawie obowiązujących przepisów prawa (m.in. sądy, komornicy sądowi, organy ścigania, urzędy skarbowe), a także podmioty przetwarzające je na zlecenie PUP Węgorzewo (w ramach podpisanych umów w zakresie nadzoru autorskiego nad oprogramowaniem, w którym przetwarzane są Pani/Pana dane), ministerstwo właściwe </w:t>
      </w:r>
      <w:r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lastRenderedPageBreak/>
        <w:t>ds. pracy na podstawie zawartej umowy powierzenia danych, podmioty świadczące usługi pocztowe i kurierski, członkowie Powiatowej Rady Rynku Pracy.</w:t>
      </w:r>
    </w:p>
    <w:p w14:paraId="618FCE02" w14:textId="77777777" w:rsidR="0020598D" w:rsidRPr="001C30A8" w:rsidRDefault="0020598D" w:rsidP="0020598D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Podanie przez Pana/Panią danych osobowych nie jest obowiązkowe, jednak konsekwencją ich niepodania będzie brak możliwości rozpatrzenia wniosku oraz zawarcia umowy.</w:t>
      </w:r>
    </w:p>
    <w:p w14:paraId="64DF0182" w14:textId="28892996" w:rsidR="0020598D" w:rsidRPr="001C30A8" w:rsidRDefault="0020598D" w:rsidP="0020598D">
      <w:pPr>
        <w:numPr>
          <w:ilvl w:val="0"/>
          <w:numId w:val="2"/>
        </w:numPr>
        <w:spacing w:after="360"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Administrator dokłada wszelkich starań, aby zapewnić środki fizycznej, technicznej </w:t>
      </w:r>
      <w:r w:rsidRPr="001C30A8">
        <w:rPr>
          <w:rFonts w:ascii="Arial" w:hAnsi="Arial" w:cs="Arial"/>
          <w:sz w:val="24"/>
          <w:szCs w:val="24"/>
        </w:rPr>
        <w:br/>
        <w:t>i organizacyjnej ochrony danych osobowych przed ich przypadkowym czy nieumyślnym zniszczeniem, przypadkową utratą, zmianą, nieuprawnionym ujawnieniem,</w:t>
      </w:r>
      <w:r>
        <w:rPr>
          <w:rFonts w:ascii="Arial" w:hAnsi="Arial" w:cs="Arial"/>
          <w:sz w:val="24"/>
          <w:szCs w:val="24"/>
        </w:rPr>
        <w:t xml:space="preserve"> </w:t>
      </w:r>
      <w:r w:rsidRPr="001C30A8">
        <w:rPr>
          <w:rFonts w:ascii="Arial" w:hAnsi="Arial" w:cs="Arial"/>
          <w:sz w:val="24"/>
          <w:szCs w:val="24"/>
        </w:rPr>
        <w:t xml:space="preserve">wykorzystaniem czy dostępem, zgodnie ze wszystkimi obowiązującymi przepisami. </w:t>
      </w:r>
      <w:r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 xml:space="preserve">W tym celu zobowiązuje się właściwie chronić Pana/i dane osobowe zgodnie </w:t>
      </w:r>
      <w:r w:rsidR="00FC01EE"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 xml:space="preserve">z przyjętymi wewnętrznymi procedurami. </w:t>
      </w:r>
    </w:p>
    <w:p w14:paraId="5A49CFD0" w14:textId="77777777" w:rsidR="0020598D" w:rsidRPr="001C30A8" w:rsidRDefault="0020598D" w:rsidP="0020598D">
      <w:pPr>
        <w:spacing w:after="16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Administrator</w:t>
      </w:r>
    </w:p>
    <w:p w14:paraId="5CB63481" w14:textId="77777777" w:rsidR="0020598D" w:rsidRPr="001C30A8" w:rsidRDefault="0020598D" w:rsidP="0020598D">
      <w:pPr>
        <w:spacing w:after="36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Dyrektor Powiatowego Urzędu Pracy w Węgorzewie</w:t>
      </w:r>
    </w:p>
    <w:p w14:paraId="55091FD0" w14:textId="77777777" w:rsidR="0020598D" w:rsidRPr="001C30A8" w:rsidRDefault="0020598D" w:rsidP="0020598D">
      <w:pPr>
        <w:spacing w:after="16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Potwierdzam zapoznanie się z obowiązkiem informacyjnym.</w:t>
      </w:r>
    </w:p>
    <w:p w14:paraId="5A165E6E" w14:textId="77777777" w:rsidR="0020598D" w:rsidRPr="001C30A8" w:rsidRDefault="0020598D" w:rsidP="0020598D">
      <w:pPr>
        <w:spacing w:after="84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Potwierdzam zapoznanie się z obowiązkiem informacyjnym osoby/osób, które zostały wskazane we wniosku w sprawie dokonywania z Funduszu Pracy refundacji kosztów wyposażenia lub doposażenia stanowiska pracy.</w:t>
      </w:r>
    </w:p>
    <w:p w14:paraId="27318312" w14:textId="77777777" w:rsidR="0020598D" w:rsidRPr="001C30A8" w:rsidRDefault="0020598D" w:rsidP="0020598D">
      <w:pPr>
        <w:spacing w:after="16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</w:t>
      </w:r>
    </w:p>
    <w:p w14:paraId="317E0C9A" w14:textId="77777777" w:rsidR="0020598D" w:rsidRPr="001C30A8" w:rsidRDefault="0020598D" w:rsidP="0020598D">
      <w:pPr>
        <w:spacing w:after="160" w:line="276" w:lineRule="auto"/>
        <w:ind w:left="567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/podpis Wnioskodawcy/</w:t>
      </w:r>
    </w:p>
    <w:p w14:paraId="4BB6393A" w14:textId="77777777" w:rsidR="0020598D" w:rsidRPr="0096696B" w:rsidRDefault="0020598D" w:rsidP="0020598D">
      <w:pPr>
        <w:spacing w:line="276" w:lineRule="auto"/>
        <w:rPr>
          <w:rFonts w:ascii="Arial" w:hAnsi="Arial" w:cs="Arial"/>
          <w:sz w:val="24"/>
          <w:szCs w:val="24"/>
        </w:rPr>
      </w:pPr>
    </w:p>
    <w:p w14:paraId="1253A907" w14:textId="70219DD7" w:rsidR="00873648" w:rsidRPr="0020598D" w:rsidRDefault="00873648" w:rsidP="0020598D"/>
    <w:sectPr w:rsidR="00873648" w:rsidRPr="0020598D" w:rsidSect="008C10DD">
      <w:headerReference w:type="default" r:id="rId9"/>
      <w:footerReference w:type="default" r:id="rId10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6599" w14:textId="77777777" w:rsidR="00C56A24" w:rsidRDefault="00C56A24" w:rsidP="005E15DD">
      <w:r>
        <w:separator/>
      </w:r>
    </w:p>
  </w:endnote>
  <w:endnote w:type="continuationSeparator" w:id="0">
    <w:p w14:paraId="1655A7A6" w14:textId="77777777" w:rsidR="00C56A24" w:rsidRDefault="00C56A24" w:rsidP="005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5579646"/>
  <w:bookmarkStart w:id="1" w:name="_Hlk185579647"/>
  <w:p w14:paraId="0D4BECE9" w14:textId="7A2370C7" w:rsidR="005E15DD" w:rsidRPr="00F309C7" w:rsidRDefault="00F309C7" w:rsidP="00F309C7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DFA96" wp14:editId="712F9A71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45883337" name="Łącznik prosty 3" descr="linia oddzielająca stopkę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97D25" id="Łącznik prosty 3" o:spid="_x0000_s1026" alt="linia oddzielająca stopkę strony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</w:t>
    </w:r>
    <w:r w:rsidR="008C10DD">
      <w:rPr>
        <w:rFonts w:ascii="Arial" w:hAnsi="Arial" w:cs="Arial"/>
        <w:b/>
        <w:bCs/>
        <w:sz w:val="24"/>
        <w:szCs w:val="24"/>
      </w:rPr>
      <w:t>V</w:t>
    </w:r>
    <w:r>
      <w:rPr>
        <w:rFonts w:ascii="Arial" w:hAnsi="Arial" w:cs="Arial"/>
        <w:b/>
        <w:bCs/>
        <w:sz w:val="24"/>
        <w:szCs w:val="24"/>
      </w:rPr>
      <w:t>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25AC" w14:textId="77777777" w:rsidR="00C56A24" w:rsidRDefault="00C56A24" w:rsidP="005E15DD">
      <w:r>
        <w:separator/>
      </w:r>
    </w:p>
  </w:footnote>
  <w:footnote w:type="continuationSeparator" w:id="0">
    <w:p w14:paraId="0BB754D9" w14:textId="77777777" w:rsidR="00C56A24" w:rsidRDefault="00C56A24" w:rsidP="005E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D1B7" w14:textId="076DBD5E" w:rsidR="005E15DD" w:rsidRDefault="00A84543">
    <w:pPr>
      <w:pStyle w:val="Nagwek"/>
    </w:pPr>
    <w:r>
      <w:rPr>
        <w:noProof/>
      </w:rPr>
      <w:drawing>
        <wp:inline distT="0" distB="0" distL="0" distR="0" wp14:anchorId="18067DDE" wp14:editId="3B0646FF">
          <wp:extent cx="5760720" cy="913765"/>
          <wp:effectExtent l="0" t="0" r="0" b="0"/>
          <wp:docPr id="1776435221" name="Obraz 1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35221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1EF0"/>
    <w:multiLevelType w:val="hybridMultilevel"/>
    <w:tmpl w:val="C8BA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C4D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2934"/>
    <w:multiLevelType w:val="hybridMultilevel"/>
    <w:tmpl w:val="F3A0D2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31178B"/>
    <w:multiLevelType w:val="hybridMultilevel"/>
    <w:tmpl w:val="EA0ED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13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01039">
    <w:abstractNumId w:val="0"/>
  </w:num>
  <w:num w:numId="3" w16cid:durableId="18837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8"/>
    <w:rsid w:val="000A1905"/>
    <w:rsid w:val="00125607"/>
    <w:rsid w:val="001E4018"/>
    <w:rsid w:val="0020598D"/>
    <w:rsid w:val="002604B4"/>
    <w:rsid w:val="00323F9C"/>
    <w:rsid w:val="00373A3E"/>
    <w:rsid w:val="00402A64"/>
    <w:rsid w:val="0042203C"/>
    <w:rsid w:val="00456CF3"/>
    <w:rsid w:val="0053111B"/>
    <w:rsid w:val="005E15DD"/>
    <w:rsid w:val="00873648"/>
    <w:rsid w:val="008C10DD"/>
    <w:rsid w:val="0096696B"/>
    <w:rsid w:val="00981F71"/>
    <w:rsid w:val="009C1877"/>
    <w:rsid w:val="009E2224"/>
    <w:rsid w:val="00A84543"/>
    <w:rsid w:val="00AC609C"/>
    <w:rsid w:val="00AD1E37"/>
    <w:rsid w:val="00C300CB"/>
    <w:rsid w:val="00C35AFD"/>
    <w:rsid w:val="00C56A24"/>
    <w:rsid w:val="00E51A6B"/>
    <w:rsid w:val="00F1074A"/>
    <w:rsid w:val="00F309C7"/>
    <w:rsid w:val="00F76ED9"/>
    <w:rsid w:val="00F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4CFC"/>
  <w15:chartTrackingRefBased/>
  <w15:docId w15:val="{FF6E2477-F866-4C39-8B2B-9AF2681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E15DD"/>
  </w:style>
  <w:style w:type="paragraph" w:styleId="Stopka">
    <w:name w:val="footer"/>
    <w:basedOn w:val="Normalny"/>
    <w:link w:val="StopkaZnak"/>
    <w:uiPriority w:val="99"/>
    <w:unhideWhenUsed/>
    <w:rsid w:val="005E15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E15DD"/>
  </w:style>
  <w:style w:type="character" w:styleId="Hipercze">
    <w:name w:val="Hyperlink"/>
    <w:basedOn w:val="Domylnaczcionkaakapitu"/>
    <w:uiPriority w:val="99"/>
    <w:unhideWhenUsed/>
    <w:rsid w:val="00AD1E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E37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20598D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0598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wieckiel@gptogat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we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Fiłonowicz</dc:creator>
  <cp:keywords/>
  <dc:description/>
  <cp:lastModifiedBy>Katarzyna Bida</cp:lastModifiedBy>
  <cp:revision>14</cp:revision>
  <cp:lastPrinted>2023-04-17T11:34:00Z</cp:lastPrinted>
  <dcterms:created xsi:type="dcterms:W3CDTF">2023-04-17T10:53:00Z</dcterms:created>
  <dcterms:modified xsi:type="dcterms:W3CDTF">2026-02-23T08:08:00Z</dcterms:modified>
</cp:coreProperties>
</file>