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979F4" w14:textId="6EF864DF" w:rsidR="00884396" w:rsidRPr="00884396" w:rsidRDefault="00D61023" w:rsidP="00884396">
      <w:pPr>
        <w:spacing w:after="36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bookmarkStart w:id="0" w:name="_Hlk200354730"/>
      <w:r w:rsidRPr="00D6102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Załącznik nr 2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b</w:t>
      </w:r>
      <w:r w:rsidRPr="00D61023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do wniosku</w:t>
      </w:r>
    </w:p>
    <w:p w14:paraId="041A71DD" w14:textId="12C0EE4C" w:rsidR="0002107C" w:rsidRDefault="0002107C" w:rsidP="00884396">
      <w:pPr>
        <w:spacing w:after="200" w:line="276" w:lineRule="auto"/>
        <w:contextualSpacing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02107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Oświadczenia przedsiębiorstwa społecznego tworzącego stanowisko związane bezpośrednio ze sprawowaniem opieki nad dziećmi niepełnosprawnymi lub prowadzeniem dla nich zajęć - art. 154 ust. 2 pkt </w:t>
      </w:r>
      <w:bookmarkEnd w:id="0"/>
      <w:r w:rsidRPr="0002107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2:</w:t>
      </w:r>
    </w:p>
    <w:p w14:paraId="23D436CF" w14:textId="77777777" w:rsidR="00884396" w:rsidRDefault="00884396" w:rsidP="00884396">
      <w:pPr>
        <w:spacing w:after="36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6A29DE3" w14:textId="5C96E4CB" w:rsidR="0002107C" w:rsidRPr="0002107C" w:rsidRDefault="0002107C" w:rsidP="0002107C">
      <w:pPr>
        <w:spacing w:after="200" w:line="276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0210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Oświadczam, że wnioskodawca:</w:t>
      </w:r>
    </w:p>
    <w:p w14:paraId="29A60A9C" w14:textId="77777777" w:rsidR="0002107C" w:rsidRPr="0002107C" w:rsidRDefault="0002107C" w:rsidP="00884396">
      <w:pPr>
        <w:spacing w:after="360" w:line="276" w:lineRule="auto"/>
        <w:contextualSpacing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37B8BC5B" w14:textId="342093C1" w:rsidR="0002107C" w:rsidRPr="0002107C" w:rsidRDefault="0002107C" w:rsidP="00884396">
      <w:pPr>
        <w:numPr>
          <w:ilvl w:val="2"/>
          <w:numId w:val="1"/>
        </w:numPr>
        <w:tabs>
          <w:tab w:val="clear" w:pos="2160"/>
        </w:tabs>
        <w:autoSpaceDE w:val="0"/>
        <w:autoSpaceDN w:val="0"/>
        <w:adjustRightInd w:val="0"/>
        <w:spacing w:after="120" w:line="276" w:lineRule="auto"/>
        <w:ind w:left="0" w:hanging="5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0210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Nie zalega z 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</w:t>
      </w:r>
      <w:r w:rsidR="008811F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0210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Niepełnosprawnych;</w:t>
      </w:r>
    </w:p>
    <w:p w14:paraId="451EC9F2" w14:textId="77777777" w:rsidR="0002107C" w:rsidRPr="0002107C" w:rsidRDefault="0002107C" w:rsidP="00884396">
      <w:pPr>
        <w:numPr>
          <w:ilvl w:val="2"/>
          <w:numId w:val="1"/>
        </w:numPr>
        <w:tabs>
          <w:tab w:val="clear" w:pos="2160"/>
        </w:tabs>
        <w:autoSpaceDE w:val="0"/>
        <w:autoSpaceDN w:val="0"/>
        <w:adjustRightInd w:val="0"/>
        <w:spacing w:after="120" w:line="276" w:lineRule="auto"/>
        <w:ind w:left="0" w:hanging="5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0210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Nie zalega z opłacaniem innych danin publicznych;</w:t>
      </w:r>
    </w:p>
    <w:p w14:paraId="49362F6A" w14:textId="77777777" w:rsidR="0002107C" w:rsidRPr="0002107C" w:rsidRDefault="0002107C" w:rsidP="00884396">
      <w:pPr>
        <w:numPr>
          <w:ilvl w:val="2"/>
          <w:numId w:val="1"/>
        </w:numPr>
        <w:tabs>
          <w:tab w:val="clear" w:pos="2160"/>
        </w:tabs>
        <w:autoSpaceDE w:val="0"/>
        <w:autoSpaceDN w:val="0"/>
        <w:adjustRightInd w:val="0"/>
        <w:spacing w:after="120" w:line="276" w:lineRule="auto"/>
        <w:ind w:left="0" w:hanging="5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0210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Nie posiada nieuregulowanych w terminie zobowiązań cywilnoprawnych;</w:t>
      </w:r>
    </w:p>
    <w:p w14:paraId="3EC5E1EE" w14:textId="492E893B" w:rsidR="0002107C" w:rsidRDefault="0002107C" w:rsidP="00884396">
      <w:pPr>
        <w:numPr>
          <w:ilvl w:val="2"/>
          <w:numId w:val="1"/>
        </w:numPr>
        <w:tabs>
          <w:tab w:val="clear" w:pos="2160"/>
        </w:tabs>
        <w:spacing w:after="120" w:line="276" w:lineRule="auto"/>
        <w:ind w:left="0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02107C">
        <w:rPr>
          <w:rFonts w:ascii="Arial" w:eastAsia="Times New Roman" w:hAnsi="Arial" w:cs="Arial"/>
          <w:sz w:val="24"/>
          <w:szCs w:val="24"/>
          <w:lang w:eastAsia="pl-PL"/>
        </w:rPr>
        <w:t xml:space="preserve">Na </w:t>
      </w:r>
      <w:r w:rsidR="008811F4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02107C">
        <w:rPr>
          <w:rFonts w:ascii="Arial" w:eastAsia="Times New Roman" w:hAnsi="Arial" w:cs="Arial"/>
          <w:sz w:val="24"/>
          <w:szCs w:val="24"/>
          <w:lang w:eastAsia="pl-PL"/>
        </w:rPr>
        <w:t>nioskodawcy nie ciąży obowiązek zwrotu pomocy wynikającej z decyzji Komisji Europejskiej uznającej pomoc za niezgodną z prawem oraz wspólnym rynkiem;</w:t>
      </w:r>
    </w:p>
    <w:p w14:paraId="358566E3" w14:textId="54E90728" w:rsidR="00FC31FF" w:rsidRPr="00FC31FF" w:rsidRDefault="00FC31FF" w:rsidP="00884396">
      <w:pPr>
        <w:pStyle w:val="Akapitzlist"/>
        <w:numPr>
          <w:ilvl w:val="2"/>
          <w:numId w:val="1"/>
        </w:numPr>
        <w:tabs>
          <w:tab w:val="clear" w:pos="2160"/>
        </w:tabs>
        <w:spacing w:after="120" w:line="276" w:lineRule="auto"/>
        <w:ind w:left="0" w:firstLine="0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FC31FF">
        <w:rPr>
          <w:rFonts w:ascii="Arial" w:eastAsia="Times New Roman" w:hAnsi="Arial" w:cs="Arial"/>
          <w:sz w:val="24"/>
          <w:szCs w:val="24"/>
          <w:lang w:eastAsia="pl-PL"/>
        </w:rPr>
        <w:t xml:space="preserve">Zobowiązuję się do złożenia stosownego oświadczenia o uzyskanej pomocy de </w:t>
      </w:r>
      <w:proofErr w:type="spellStart"/>
      <w:r w:rsidRPr="00FC31FF">
        <w:rPr>
          <w:rFonts w:ascii="Arial" w:eastAsia="Times New Roman" w:hAnsi="Arial" w:cs="Arial"/>
          <w:sz w:val="24"/>
          <w:szCs w:val="24"/>
          <w:lang w:eastAsia="pl-PL"/>
        </w:rPr>
        <w:t>minimis</w:t>
      </w:r>
      <w:proofErr w:type="spellEnd"/>
      <w:r w:rsidRPr="00FC31FF">
        <w:rPr>
          <w:rFonts w:ascii="Arial" w:eastAsia="Times New Roman" w:hAnsi="Arial" w:cs="Arial"/>
          <w:sz w:val="24"/>
          <w:szCs w:val="24"/>
          <w:lang w:eastAsia="pl-PL"/>
        </w:rPr>
        <w:t xml:space="preserve"> lub innej pomocy dotyczącej tych samych kosztów kwalifikowanych w dniu zawarcia umowy, jeżeli w okresie od dnia złożenia wniosku do dnia zawarcia umowy z PUP </w:t>
      </w:r>
      <w:r w:rsidR="00234FCD">
        <w:rPr>
          <w:rFonts w:ascii="Arial" w:eastAsia="Times New Roman" w:hAnsi="Arial" w:cs="Arial"/>
          <w:sz w:val="24"/>
          <w:szCs w:val="24"/>
          <w:lang w:eastAsia="pl-PL"/>
        </w:rPr>
        <w:t xml:space="preserve">wnioskodawca </w:t>
      </w:r>
      <w:r w:rsidRPr="00FC31FF">
        <w:rPr>
          <w:rFonts w:ascii="Arial" w:eastAsia="Times New Roman" w:hAnsi="Arial" w:cs="Arial"/>
          <w:sz w:val="24"/>
          <w:szCs w:val="24"/>
          <w:lang w:eastAsia="pl-PL"/>
        </w:rPr>
        <w:t>otrzyma ww. pomoc;</w:t>
      </w:r>
    </w:p>
    <w:p w14:paraId="1818C5A4" w14:textId="6BFB0EBC" w:rsidR="00FC31FF" w:rsidRPr="00FC31FF" w:rsidRDefault="00FC31FF" w:rsidP="00884396">
      <w:pPr>
        <w:pStyle w:val="Akapitzlist"/>
        <w:numPr>
          <w:ilvl w:val="2"/>
          <w:numId w:val="1"/>
        </w:numPr>
        <w:tabs>
          <w:tab w:val="clear" w:pos="2160"/>
        </w:tabs>
        <w:spacing w:after="120" w:line="276" w:lineRule="auto"/>
        <w:ind w:left="0" w:firstLine="0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FC31FF">
        <w:rPr>
          <w:rFonts w:ascii="Arial" w:eastAsia="Times New Roman" w:hAnsi="Arial" w:cs="Arial"/>
          <w:sz w:val="24"/>
          <w:szCs w:val="24"/>
          <w:lang w:eastAsia="pl-PL"/>
        </w:rPr>
        <w:t xml:space="preserve">Spełnia warunki określone w </w:t>
      </w:r>
      <w:r w:rsidR="00F53C53" w:rsidRPr="0090461C">
        <w:rPr>
          <w:rFonts w:ascii="Arial" w:eastAsia="Times New Roman" w:hAnsi="Arial" w:cs="Arial"/>
          <w:sz w:val="24"/>
          <w:szCs w:val="24"/>
          <w:lang w:eastAsia="pl-PL"/>
        </w:rPr>
        <w:t xml:space="preserve">Rozporządzeniu Ministra Rodziny, Pracy i Polityki Społecznej z dnia </w:t>
      </w:r>
      <w:r w:rsidR="00F53C53">
        <w:rPr>
          <w:rFonts w:ascii="Arial" w:eastAsia="Times New Roman" w:hAnsi="Arial" w:cs="Arial"/>
          <w:sz w:val="24"/>
          <w:szCs w:val="24"/>
          <w:lang w:eastAsia="pl-PL"/>
        </w:rPr>
        <w:t>21</w:t>
      </w:r>
      <w:r w:rsidR="00F53C53" w:rsidRPr="0090461C">
        <w:rPr>
          <w:rFonts w:ascii="Arial" w:eastAsia="Times New Roman" w:hAnsi="Arial" w:cs="Arial"/>
          <w:sz w:val="24"/>
          <w:szCs w:val="24"/>
          <w:lang w:eastAsia="pl-PL"/>
        </w:rPr>
        <w:t xml:space="preserve"> li</w:t>
      </w:r>
      <w:r w:rsidR="00F53C53">
        <w:rPr>
          <w:rFonts w:ascii="Arial" w:eastAsia="Times New Roman" w:hAnsi="Arial" w:cs="Arial"/>
          <w:sz w:val="24"/>
          <w:szCs w:val="24"/>
          <w:lang w:eastAsia="pl-PL"/>
        </w:rPr>
        <w:t>stopada</w:t>
      </w:r>
      <w:r w:rsidR="00F53C53" w:rsidRPr="0090461C">
        <w:rPr>
          <w:rFonts w:ascii="Arial" w:eastAsia="Times New Roman" w:hAnsi="Arial" w:cs="Arial"/>
          <w:sz w:val="24"/>
          <w:szCs w:val="24"/>
          <w:lang w:eastAsia="pl-PL"/>
        </w:rPr>
        <w:t xml:space="preserve"> 20</w:t>
      </w:r>
      <w:r w:rsidR="00F53C53">
        <w:rPr>
          <w:rFonts w:ascii="Arial" w:eastAsia="Times New Roman" w:hAnsi="Arial" w:cs="Arial"/>
          <w:sz w:val="24"/>
          <w:szCs w:val="24"/>
          <w:lang w:eastAsia="pl-PL"/>
        </w:rPr>
        <w:t>25</w:t>
      </w:r>
      <w:r w:rsidR="00F53C53" w:rsidRPr="0090461C">
        <w:rPr>
          <w:rFonts w:ascii="Arial" w:eastAsia="Times New Roman" w:hAnsi="Arial" w:cs="Arial"/>
          <w:sz w:val="24"/>
          <w:szCs w:val="24"/>
          <w:lang w:eastAsia="pl-PL"/>
        </w:rPr>
        <w:t xml:space="preserve"> r. w sprawie </w:t>
      </w:r>
      <w:r w:rsidR="00F53C53">
        <w:rPr>
          <w:rFonts w:ascii="Arial" w:eastAsia="Times New Roman" w:hAnsi="Arial" w:cs="Arial"/>
          <w:sz w:val="24"/>
          <w:szCs w:val="24"/>
          <w:lang w:eastAsia="pl-PL"/>
        </w:rPr>
        <w:t xml:space="preserve">wniosków i realizacji umów </w:t>
      </w:r>
      <w:r w:rsidR="00F53C53">
        <w:rPr>
          <w:rFonts w:ascii="Arial" w:eastAsia="Times New Roman" w:hAnsi="Arial" w:cs="Arial"/>
          <w:sz w:val="24"/>
          <w:szCs w:val="24"/>
          <w:lang w:eastAsia="pl-PL"/>
        </w:rPr>
        <w:br/>
        <w:t>o dofinansowanie podjęcia działalności gospodarczej oraz o refundację kosztów wyposażenia lub doposażenia stanowiska pracy</w:t>
      </w:r>
      <w:r w:rsidR="00F53C53" w:rsidRPr="0090461C">
        <w:rPr>
          <w:rFonts w:ascii="Arial" w:eastAsia="Times New Roman" w:hAnsi="Arial" w:cs="Arial"/>
          <w:sz w:val="24"/>
          <w:szCs w:val="24"/>
          <w:lang w:eastAsia="pl-PL"/>
        </w:rPr>
        <w:t xml:space="preserve"> (Dz. U. z 202</w:t>
      </w:r>
      <w:r w:rsidR="00F53C53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F53C53" w:rsidRPr="0090461C">
        <w:rPr>
          <w:rFonts w:ascii="Arial" w:eastAsia="Times New Roman" w:hAnsi="Arial" w:cs="Arial"/>
          <w:sz w:val="24"/>
          <w:szCs w:val="24"/>
          <w:lang w:eastAsia="pl-PL"/>
        </w:rPr>
        <w:t xml:space="preserve"> r., poz. </w:t>
      </w:r>
      <w:r w:rsidR="00F53C53">
        <w:rPr>
          <w:rFonts w:ascii="Arial" w:eastAsia="Times New Roman" w:hAnsi="Arial" w:cs="Arial"/>
          <w:sz w:val="24"/>
          <w:szCs w:val="24"/>
          <w:lang w:eastAsia="pl-PL"/>
        </w:rPr>
        <w:t>1645</w:t>
      </w:r>
      <w:r w:rsidR="00F53C53" w:rsidRPr="0090461C">
        <w:rPr>
          <w:rFonts w:ascii="Arial" w:eastAsia="Times New Roman" w:hAnsi="Arial" w:cs="Arial"/>
          <w:sz w:val="24"/>
          <w:szCs w:val="24"/>
          <w:lang w:eastAsia="pl-PL"/>
        </w:rPr>
        <w:t>);</w:t>
      </w:r>
    </w:p>
    <w:p w14:paraId="503B756C" w14:textId="77777777" w:rsidR="00FC31FF" w:rsidRPr="00FC31FF" w:rsidRDefault="00FC31FF" w:rsidP="00884396">
      <w:pPr>
        <w:pStyle w:val="Akapitzlist"/>
        <w:numPr>
          <w:ilvl w:val="2"/>
          <w:numId w:val="1"/>
        </w:numPr>
        <w:tabs>
          <w:tab w:val="clear" w:pos="2160"/>
        </w:tabs>
        <w:spacing w:after="120" w:line="276" w:lineRule="auto"/>
        <w:ind w:left="0" w:firstLine="0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FC31FF">
        <w:rPr>
          <w:rFonts w:ascii="Arial" w:eastAsia="Times New Roman" w:hAnsi="Arial" w:cs="Arial"/>
          <w:sz w:val="24"/>
          <w:szCs w:val="24"/>
          <w:lang w:eastAsia="pl-PL"/>
        </w:rPr>
        <w:t xml:space="preserve">Spełnia warunki określone w Rozporządzeniu Komisji (UE) nr 2023/2831 z dnia 13 grudnia 2023 r. w sprawie stosowania art. 107 i 108 Traktatu o funkcjonowaniu Unii Europejskiej do pomocy de </w:t>
      </w:r>
      <w:proofErr w:type="spellStart"/>
      <w:r w:rsidRPr="00FC31FF">
        <w:rPr>
          <w:rFonts w:ascii="Arial" w:eastAsia="Times New Roman" w:hAnsi="Arial" w:cs="Arial"/>
          <w:sz w:val="24"/>
          <w:szCs w:val="24"/>
          <w:lang w:eastAsia="pl-PL"/>
        </w:rPr>
        <w:t>minimis</w:t>
      </w:r>
      <w:proofErr w:type="spellEnd"/>
      <w:r w:rsidRPr="00FC31FF">
        <w:rPr>
          <w:rFonts w:ascii="Arial" w:eastAsia="Times New Roman" w:hAnsi="Arial" w:cs="Arial"/>
          <w:sz w:val="24"/>
          <w:szCs w:val="24"/>
          <w:lang w:eastAsia="pl-PL"/>
        </w:rPr>
        <w:t xml:space="preserve"> (Dz. Urz. UE L 2023/2831 z 15.12.2023);</w:t>
      </w:r>
    </w:p>
    <w:p w14:paraId="45ACED6C" w14:textId="292C82D4" w:rsidR="00FC31FF" w:rsidRPr="00FC31FF" w:rsidRDefault="00FC31FF" w:rsidP="00884396">
      <w:pPr>
        <w:pStyle w:val="Akapitzlist"/>
        <w:numPr>
          <w:ilvl w:val="2"/>
          <w:numId w:val="1"/>
        </w:numPr>
        <w:tabs>
          <w:tab w:val="clear" w:pos="2160"/>
        </w:tabs>
        <w:spacing w:after="120" w:line="276" w:lineRule="auto"/>
        <w:ind w:left="0" w:firstLine="0"/>
        <w:contextualSpacing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FC31FF">
        <w:rPr>
          <w:rFonts w:ascii="Arial" w:eastAsia="Times New Roman" w:hAnsi="Arial" w:cs="Arial"/>
          <w:sz w:val="24"/>
          <w:szCs w:val="24"/>
          <w:lang w:eastAsia="pl-PL"/>
        </w:rPr>
        <w:t xml:space="preserve">Spełnia warunki określone w ustawie z dnia 30 kwietnia 2004 r. o postępowaniu </w:t>
      </w:r>
      <w:r w:rsidR="008811F4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FC31FF">
        <w:rPr>
          <w:rFonts w:ascii="Arial" w:eastAsia="Times New Roman" w:hAnsi="Arial" w:cs="Arial"/>
          <w:sz w:val="24"/>
          <w:szCs w:val="24"/>
          <w:lang w:eastAsia="pl-PL"/>
        </w:rPr>
        <w:t>w sprawach dotyczących pomocy publicznej (Dz. U. z 202</w:t>
      </w:r>
      <w:r w:rsidR="00380A42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FC31FF">
        <w:rPr>
          <w:rFonts w:ascii="Arial" w:eastAsia="Times New Roman" w:hAnsi="Arial" w:cs="Arial"/>
          <w:sz w:val="24"/>
          <w:szCs w:val="24"/>
          <w:lang w:eastAsia="pl-PL"/>
        </w:rPr>
        <w:t xml:space="preserve"> r., poz. </w:t>
      </w:r>
      <w:r w:rsidR="00380A42">
        <w:rPr>
          <w:rFonts w:ascii="Arial" w:eastAsia="Times New Roman" w:hAnsi="Arial" w:cs="Arial"/>
          <w:sz w:val="24"/>
          <w:szCs w:val="24"/>
          <w:lang w:eastAsia="pl-PL"/>
        </w:rPr>
        <w:t>468</w:t>
      </w:r>
      <w:r w:rsidRPr="00FC31FF">
        <w:rPr>
          <w:rFonts w:ascii="Arial" w:eastAsia="Times New Roman" w:hAnsi="Arial" w:cs="Arial"/>
          <w:sz w:val="24"/>
          <w:szCs w:val="24"/>
          <w:lang w:eastAsia="pl-PL"/>
        </w:rPr>
        <w:t xml:space="preserve"> z </w:t>
      </w:r>
      <w:proofErr w:type="spellStart"/>
      <w:r w:rsidRPr="00FC31FF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Pr="00FC31FF">
        <w:rPr>
          <w:rFonts w:ascii="Arial" w:eastAsia="Times New Roman" w:hAnsi="Arial" w:cs="Arial"/>
          <w:sz w:val="24"/>
          <w:szCs w:val="24"/>
          <w:lang w:eastAsia="pl-PL"/>
        </w:rPr>
        <w:t>. zm.).</w:t>
      </w:r>
    </w:p>
    <w:p w14:paraId="7CD8EA81" w14:textId="1DA80176" w:rsidR="00FC31FF" w:rsidRPr="00FC31FF" w:rsidRDefault="001D6B61" w:rsidP="00884396">
      <w:pPr>
        <w:numPr>
          <w:ilvl w:val="2"/>
          <w:numId w:val="1"/>
        </w:numPr>
        <w:tabs>
          <w:tab w:val="clear" w:pos="2160"/>
        </w:tabs>
        <w:spacing w:after="120" w:line="276" w:lineRule="auto"/>
        <w:ind w:left="0" w:firstLine="0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</w:t>
      </w:r>
      <w:r w:rsidR="00FC31FF" w:rsidRPr="000210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ie zmniejszył wymiaru czasu pracy i stanu zatrudnienia pracowników z przyczyn dotyczących zakładu pracy, a w przypadku zmniejszenia wymiaru czasu pracy lub stanu zatrudnienia z innych przyczyn – uzupełnił wymiar czasu pracy lub stan zatrudnienia </w:t>
      </w:r>
      <w:r w:rsidR="00FC31FF" w:rsidRPr="000210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w okresie ostatnich 6 miesięcy lub w okresie posiadania statusu przedsiębiorstwa społecznego, w przypadku, gdy posiada ten status krócej niż 6 miesięcy;</w:t>
      </w:r>
    </w:p>
    <w:p w14:paraId="3EB54542" w14:textId="096C381A" w:rsidR="00FC31FF" w:rsidRPr="0002107C" w:rsidRDefault="001D6B61" w:rsidP="00884396">
      <w:pPr>
        <w:numPr>
          <w:ilvl w:val="2"/>
          <w:numId w:val="1"/>
        </w:numPr>
        <w:tabs>
          <w:tab w:val="clear" w:pos="2160"/>
        </w:tabs>
        <w:spacing w:after="120" w:line="276" w:lineRule="auto"/>
        <w:ind w:left="0" w:firstLine="0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O</w:t>
      </w:r>
      <w:r w:rsidR="00FC31FF" w:rsidRPr="0002107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trzymał / nie otrzymał*</w:t>
      </w:r>
      <w:r w:rsidR="00FC31FF" w:rsidRPr="000210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środki/ów stanowiących pomoc publiczną de </w:t>
      </w:r>
      <w:proofErr w:type="spellStart"/>
      <w:r w:rsidR="00FC31FF" w:rsidRPr="000210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minimis</w:t>
      </w:r>
      <w:proofErr w:type="spellEnd"/>
      <w:r w:rsidR="00FC31FF" w:rsidRPr="000210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oraz pomoc de </w:t>
      </w:r>
      <w:proofErr w:type="spellStart"/>
      <w:r w:rsidR="00FC31FF" w:rsidRPr="000210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minimis</w:t>
      </w:r>
      <w:proofErr w:type="spellEnd"/>
      <w:r w:rsidR="00FC31FF" w:rsidRPr="000210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 rolnictwie lub pomoc de </w:t>
      </w:r>
      <w:proofErr w:type="spellStart"/>
      <w:r w:rsidR="00FC31FF" w:rsidRPr="000210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minimis</w:t>
      </w:r>
      <w:proofErr w:type="spellEnd"/>
      <w:r w:rsidR="00FC31FF" w:rsidRPr="000210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w rybołówstwie w okresie 3 minionych </w:t>
      </w:r>
      <w:r w:rsidR="00FC31FF" w:rsidRPr="0002107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lat (3 x 365 dni) – w przypadku otrzymania ww. pomocy należy wskazać łączną wartość pomocy brutto w EURO ……………………………………………………………………………….</w:t>
      </w:r>
    </w:p>
    <w:p w14:paraId="5E2F438D" w14:textId="77777777" w:rsidR="0002107C" w:rsidRDefault="0002107C" w:rsidP="0002107C">
      <w:pPr>
        <w:spacing w:after="200" w:line="276" w:lineRule="auto"/>
        <w:contextualSpacing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A0E6DF5" w14:textId="30DDE291" w:rsidR="00FC31FF" w:rsidRDefault="006E60B1" w:rsidP="003A49D9">
      <w:pPr>
        <w:spacing w:after="200" w:line="276" w:lineRule="auto"/>
        <w:contextualSpacing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6E60B1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*podkreślić właściwe</w:t>
      </w:r>
    </w:p>
    <w:p w14:paraId="64E3EDAF" w14:textId="77777777" w:rsidR="003A49D9" w:rsidRDefault="003A49D9" w:rsidP="003A49D9">
      <w:pPr>
        <w:spacing w:after="200" w:line="276" w:lineRule="auto"/>
        <w:contextualSpacing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17397739" w14:textId="77777777" w:rsidR="003A49D9" w:rsidRDefault="003A49D9" w:rsidP="003A49D9">
      <w:pPr>
        <w:spacing w:after="200" w:line="276" w:lineRule="auto"/>
        <w:contextualSpacing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2606A7A3" w14:textId="77777777" w:rsidR="00884396" w:rsidRPr="003A49D9" w:rsidRDefault="00884396" w:rsidP="003A49D9">
      <w:pPr>
        <w:spacing w:after="200" w:line="276" w:lineRule="auto"/>
        <w:contextualSpacing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14D772D1" w14:textId="77777777" w:rsidR="00FC31FF" w:rsidRPr="00FC31FF" w:rsidRDefault="00FC31FF" w:rsidP="00FC31FF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C31F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……….…..……………………………</w:t>
      </w:r>
    </w:p>
    <w:p w14:paraId="285C67C3" w14:textId="77777777" w:rsidR="00FC31FF" w:rsidRPr="00FC31FF" w:rsidRDefault="00000000" w:rsidP="00FC31FF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C31F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podpis osoby lub podpisy osób uprawnionych</w:t>
      </w:r>
    </w:p>
    <w:p w14:paraId="7C056147" w14:textId="77777777" w:rsidR="002620A8" w:rsidRPr="00FC31FF" w:rsidRDefault="00000000" w:rsidP="00FC31FF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FC31FF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 reprezentowania wnioskodawcy</w:t>
      </w:r>
    </w:p>
    <w:p w14:paraId="29211559" w14:textId="77777777" w:rsidR="00FC31FF" w:rsidRDefault="00FC31FF"/>
    <w:sectPr w:rsidR="00FC31FF" w:rsidSect="003A49D9">
      <w:headerReference w:type="default" r:id="rId7"/>
      <w:footerReference w:type="default" r:id="rId8"/>
      <w:pgSz w:w="11906" w:h="16838"/>
      <w:pgMar w:top="1021" w:right="1021" w:bottom="1021" w:left="1021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395B2" w14:textId="77777777" w:rsidR="00D35FA9" w:rsidRDefault="00D35FA9" w:rsidP="00D61023">
      <w:pPr>
        <w:spacing w:after="0" w:line="240" w:lineRule="auto"/>
      </w:pPr>
      <w:r>
        <w:separator/>
      </w:r>
    </w:p>
  </w:endnote>
  <w:endnote w:type="continuationSeparator" w:id="0">
    <w:p w14:paraId="3B885D6F" w14:textId="77777777" w:rsidR="00D35FA9" w:rsidRDefault="00D35FA9" w:rsidP="00D61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185579646"/>
  <w:bookmarkStart w:id="2" w:name="_Hlk185579647"/>
  <w:p w14:paraId="7C6A64D3" w14:textId="650B9715" w:rsidR="00D61023" w:rsidRPr="003A49D9" w:rsidRDefault="003A49D9" w:rsidP="003A49D9">
    <w:pPr>
      <w:pStyle w:val="Stopka"/>
      <w:spacing w:line="276" w:lineRule="auto"/>
      <w:rPr>
        <w:rFonts w:ascii="Arial" w:hAnsi="Arial" w:cs="Arial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C11995" wp14:editId="04BEBC65">
              <wp:simplePos x="0" y="0"/>
              <wp:positionH relativeFrom="column">
                <wp:posOffset>-23495</wp:posOffset>
              </wp:positionH>
              <wp:positionV relativeFrom="paragraph">
                <wp:posOffset>-18415</wp:posOffset>
              </wp:positionV>
              <wp:extent cx="5762625" cy="9525"/>
              <wp:effectExtent l="0" t="0" r="28575" b="28575"/>
              <wp:wrapNone/>
              <wp:docPr id="82867145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2625" cy="95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DC4420" id="Łącznik prosty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5pt,-1.45pt" to="451.9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" strokecolor="windowText" strokeweight=".5pt">
              <v:stroke joinstyle="miter"/>
              <o:lock v:ext="edit" shapetype="f"/>
            </v:line>
          </w:pict>
        </mc:Fallback>
      </mc:AlternateContent>
    </w:r>
    <w:r>
      <w:rPr>
        <w:rFonts w:ascii="Arial" w:hAnsi="Arial" w:cs="Arial"/>
        <w:sz w:val="24"/>
        <w:szCs w:val="24"/>
      </w:rPr>
      <w:t xml:space="preserve">Projekt </w:t>
    </w:r>
    <w:r>
      <w:rPr>
        <w:rFonts w:ascii="Arial" w:hAnsi="Arial" w:cs="Arial"/>
        <w:b/>
        <w:bCs/>
        <w:sz w:val="24"/>
        <w:szCs w:val="24"/>
      </w:rPr>
      <w:t>„Aktywizacja zawodowa osób bezrobotnych w powiecie węgorzewskim (IV)”</w:t>
    </w:r>
    <w:r>
      <w:rPr>
        <w:rFonts w:ascii="Arial" w:hAnsi="Arial" w:cs="Arial"/>
        <w:sz w:val="24"/>
        <w:szCs w:val="24"/>
      </w:rPr>
      <w:t xml:space="preserve"> współfinansowany ze środków Europejskiego Funduszu Społecznego Plus </w:t>
    </w:r>
    <w:r>
      <w:rPr>
        <w:rFonts w:ascii="Arial" w:hAnsi="Arial" w:cs="Arial"/>
        <w:sz w:val="24"/>
        <w:szCs w:val="24"/>
      </w:rPr>
      <w:br/>
      <w:t>w ramach programu regionalnego Fundusze Europejskie dla Warmii i Mazur 2021-2027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EDE66" w14:textId="77777777" w:rsidR="00D35FA9" w:rsidRDefault="00D35FA9" w:rsidP="00D61023">
      <w:pPr>
        <w:spacing w:after="0" w:line="240" w:lineRule="auto"/>
      </w:pPr>
      <w:r>
        <w:separator/>
      </w:r>
    </w:p>
  </w:footnote>
  <w:footnote w:type="continuationSeparator" w:id="0">
    <w:p w14:paraId="6D2D05E4" w14:textId="77777777" w:rsidR="00D35FA9" w:rsidRDefault="00D35FA9" w:rsidP="00D61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6E508" w14:textId="5BC2833F" w:rsidR="00D61023" w:rsidRPr="003A49D9" w:rsidRDefault="003A49D9" w:rsidP="003A49D9">
    <w:pPr>
      <w:pStyle w:val="Nagwek"/>
    </w:pPr>
    <w:r w:rsidRPr="00FC6FAF">
      <w:rPr>
        <w:noProof/>
      </w:rPr>
      <w:drawing>
        <wp:inline distT="0" distB="0" distL="0" distR="0" wp14:anchorId="4E95C0E1" wp14:editId="6484A972">
          <wp:extent cx="5753100" cy="914400"/>
          <wp:effectExtent l="0" t="0" r="0" b="0"/>
          <wp:docPr id="1274379658" name="Obraz 2" descr="logotyp Fundusze Europejskie dla Warmii i Maz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Fundusze Europejskie dla Warmii i Maz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92104"/>
    <w:multiLevelType w:val="hybridMultilevel"/>
    <w:tmpl w:val="4BE6371E"/>
    <w:lvl w:ilvl="0" w:tplc="F4B8CE3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E682B640">
      <w:start w:val="1"/>
      <w:numFmt w:val="decimal"/>
      <w:lvlText w:val="%2."/>
      <w:lvlJc w:val="left"/>
      <w:pPr>
        <w:ind w:left="502" w:hanging="360"/>
      </w:pPr>
      <w:rPr>
        <w:b/>
        <w:bCs/>
        <w:i w:val="0"/>
        <w:iCs/>
        <w:strike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2609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EA7"/>
    <w:rsid w:val="0002107C"/>
    <w:rsid w:val="00043EA7"/>
    <w:rsid w:val="00084A3B"/>
    <w:rsid w:val="0009691A"/>
    <w:rsid w:val="00172714"/>
    <w:rsid w:val="001D6B61"/>
    <w:rsid w:val="002040A4"/>
    <w:rsid w:val="00234FCD"/>
    <w:rsid w:val="002620A8"/>
    <w:rsid w:val="00380A42"/>
    <w:rsid w:val="003A49D9"/>
    <w:rsid w:val="006175E9"/>
    <w:rsid w:val="00660A58"/>
    <w:rsid w:val="006E60B1"/>
    <w:rsid w:val="007D387D"/>
    <w:rsid w:val="007E4EBE"/>
    <w:rsid w:val="00853801"/>
    <w:rsid w:val="008811F4"/>
    <w:rsid w:val="00884396"/>
    <w:rsid w:val="009477AD"/>
    <w:rsid w:val="009E2D96"/>
    <w:rsid w:val="00AB24F5"/>
    <w:rsid w:val="00AE44A5"/>
    <w:rsid w:val="00B772BB"/>
    <w:rsid w:val="00D35FA9"/>
    <w:rsid w:val="00D61023"/>
    <w:rsid w:val="00E91A1B"/>
    <w:rsid w:val="00F31CCE"/>
    <w:rsid w:val="00F53C53"/>
    <w:rsid w:val="00FC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38A948"/>
  <w15:chartTrackingRefBased/>
  <w15:docId w15:val="{6B8DCAED-0448-4500-85CC-ED1B14F89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43E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3E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3E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3E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3E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3E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3E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3E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3E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3E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3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3E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3EA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3EA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3E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3E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3E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3E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3E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3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3E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3E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3E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3E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3E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3EA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3E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3EA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3EA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61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1023"/>
  </w:style>
  <w:style w:type="paragraph" w:styleId="Stopka">
    <w:name w:val="footer"/>
    <w:basedOn w:val="Normalny"/>
    <w:link w:val="StopkaZnak"/>
    <w:uiPriority w:val="99"/>
    <w:unhideWhenUsed/>
    <w:rsid w:val="00D61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1023"/>
  </w:style>
  <w:style w:type="paragraph" w:customStyle="1" w:styleId="StopkaWUP">
    <w:name w:val="Stopka_WUP"/>
    <w:basedOn w:val="Stopka"/>
    <w:link w:val="StopkaWUPZnak"/>
    <w:qFormat/>
    <w:rsid w:val="00D61023"/>
    <w:pPr>
      <w:pBdr>
        <w:top w:val="single" w:sz="4" w:space="1" w:color="auto"/>
      </w:pBdr>
      <w:spacing w:line="180" w:lineRule="exact"/>
      <w:jc w:val="center"/>
    </w:pPr>
    <w:rPr>
      <w:rFonts w:ascii="Arial" w:eastAsia="Times New Roman" w:hAnsi="Arial" w:cs="Arial"/>
      <w:noProof/>
      <w:kern w:val="0"/>
      <w:sz w:val="16"/>
      <w:szCs w:val="16"/>
      <w:lang w:eastAsia="pl-PL"/>
      <w14:ligatures w14:val="none"/>
    </w:rPr>
  </w:style>
  <w:style w:type="character" w:customStyle="1" w:styleId="StopkaWUPZnak">
    <w:name w:val="Stopka_WUP Znak"/>
    <w:basedOn w:val="StopkaZnak"/>
    <w:link w:val="StopkaWUP"/>
    <w:rsid w:val="00D61023"/>
    <w:rPr>
      <w:rFonts w:ascii="Arial" w:eastAsia="Times New Roman" w:hAnsi="Arial" w:cs="Arial"/>
      <w:noProof/>
      <w:kern w:val="0"/>
      <w:sz w:val="16"/>
      <w:szCs w:val="1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379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Mruk</dc:creator>
  <cp:keywords/>
  <dc:description/>
  <cp:lastModifiedBy>Mirela Mruk</cp:lastModifiedBy>
  <cp:revision>10</cp:revision>
  <cp:lastPrinted>2026-02-26T10:08:00Z</cp:lastPrinted>
  <dcterms:created xsi:type="dcterms:W3CDTF">2026-02-20T11:55:00Z</dcterms:created>
  <dcterms:modified xsi:type="dcterms:W3CDTF">2026-02-26T10:08:00Z</dcterms:modified>
</cp:coreProperties>
</file>